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A46" w:rsidRDefault="00F9006F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</w:t>
      </w:r>
      <w:r w:rsidRPr="00F9006F">
        <w:rPr>
          <w:sz w:val="44"/>
          <w:szCs w:val="44"/>
        </w:rPr>
        <w:t>Протокол</w:t>
      </w:r>
    </w:p>
    <w:p w:rsidR="00F9006F" w:rsidRDefault="00F9006F">
      <w:pPr>
        <w:rPr>
          <w:sz w:val="44"/>
          <w:szCs w:val="44"/>
        </w:rPr>
      </w:pPr>
      <w:r>
        <w:rPr>
          <w:sz w:val="44"/>
          <w:szCs w:val="44"/>
        </w:rPr>
        <w:t xml:space="preserve"> Отчетно-перевыборного собрания членов </w:t>
      </w:r>
    </w:p>
    <w:p w:rsidR="00F9006F" w:rsidRDefault="00F9006F">
      <w:pPr>
        <w:rPr>
          <w:sz w:val="44"/>
          <w:szCs w:val="44"/>
        </w:rPr>
      </w:pPr>
      <w:r>
        <w:rPr>
          <w:sz w:val="44"/>
          <w:szCs w:val="44"/>
        </w:rPr>
        <w:t xml:space="preserve">ТСЖ « </w:t>
      </w:r>
      <w:proofErr w:type="spellStart"/>
      <w:r>
        <w:rPr>
          <w:sz w:val="44"/>
          <w:szCs w:val="44"/>
        </w:rPr>
        <w:t>Контыш</w:t>
      </w:r>
      <w:proofErr w:type="spellEnd"/>
      <w:r>
        <w:rPr>
          <w:sz w:val="44"/>
          <w:szCs w:val="44"/>
        </w:rPr>
        <w:t>» дома №10 по ул.М.Горького</w:t>
      </w:r>
    </w:p>
    <w:p w:rsidR="00F9006F" w:rsidRDefault="00F9006F">
      <w:pPr>
        <w:rPr>
          <w:sz w:val="44"/>
          <w:szCs w:val="44"/>
        </w:rPr>
      </w:pPr>
      <w:r>
        <w:rPr>
          <w:sz w:val="44"/>
          <w:szCs w:val="44"/>
        </w:rPr>
        <w:t>25 декабря 2015г                 п</w:t>
      </w:r>
      <w:proofErr w:type="gramStart"/>
      <w:r>
        <w:rPr>
          <w:sz w:val="44"/>
          <w:szCs w:val="44"/>
        </w:rPr>
        <w:t>.Н</w:t>
      </w:r>
      <w:proofErr w:type="gramEnd"/>
      <w:r>
        <w:rPr>
          <w:sz w:val="44"/>
          <w:szCs w:val="44"/>
        </w:rPr>
        <w:t>овоуткинск</w:t>
      </w:r>
    </w:p>
    <w:p w:rsidR="00F9006F" w:rsidRDefault="00F9006F">
      <w:pPr>
        <w:rPr>
          <w:sz w:val="44"/>
          <w:szCs w:val="44"/>
        </w:rPr>
      </w:pPr>
    </w:p>
    <w:p w:rsidR="00F9006F" w:rsidRDefault="00F9006F">
      <w:pPr>
        <w:rPr>
          <w:sz w:val="44"/>
          <w:szCs w:val="44"/>
        </w:rPr>
      </w:pPr>
      <w:r>
        <w:rPr>
          <w:sz w:val="44"/>
          <w:szCs w:val="44"/>
        </w:rPr>
        <w:t>Повестка дня:</w:t>
      </w:r>
    </w:p>
    <w:p w:rsidR="00F9006F" w:rsidRDefault="00F9006F" w:rsidP="00F9006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Об утверждении повестки дня </w:t>
      </w:r>
    </w:p>
    <w:p w:rsidR="00F9006F" w:rsidRDefault="00F9006F" w:rsidP="00F9006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О выборе председателя и секретаря собрания и о наделении их правом подписания протокола общего собрания членов ТСЖ.</w:t>
      </w:r>
    </w:p>
    <w:p w:rsidR="00F9006F" w:rsidRDefault="00F9006F" w:rsidP="00F9006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О выборе счетной комиссии.</w:t>
      </w:r>
    </w:p>
    <w:p w:rsidR="00F9006F" w:rsidRDefault="00F9006F" w:rsidP="00F9006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Утверждение отчета о выполнении финансового плана на 2014-2015гг</w:t>
      </w:r>
    </w:p>
    <w:p w:rsidR="00F9006F" w:rsidRDefault="00F9006F" w:rsidP="00F9006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Отчет ревизионной комиссии.</w:t>
      </w:r>
    </w:p>
    <w:p w:rsidR="00F9006F" w:rsidRPr="00F9006F" w:rsidRDefault="00F9006F" w:rsidP="00F9006F">
      <w:pPr>
        <w:pStyle w:val="a3"/>
        <w:numPr>
          <w:ilvl w:val="0"/>
          <w:numId w:val="1"/>
        </w:numPr>
        <w:rPr>
          <w:sz w:val="44"/>
          <w:szCs w:val="44"/>
        </w:rPr>
      </w:pPr>
      <w:r w:rsidRPr="00F9006F">
        <w:rPr>
          <w:sz w:val="44"/>
          <w:szCs w:val="44"/>
        </w:rPr>
        <w:t>Утверждение сметы доходов и расходов на 2015-2017гг</w:t>
      </w:r>
      <w:proofErr w:type="gramStart"/>
      <w:r w:rsidRPr="00F9006F">
        <w:rPr>
          <w:sz w:val="44"/>
          <w:szCs w:val="44"/>
        </w:rPr>
        <w:t>,</w:t>
      </w:r>
      <w:r>
        <w:rPr>
          <w:sz w:val="44"/>
          <w:szCs w:val="44"/>
        </w:rPr>
        <w:t>в</w:t>
      </w:r>
      <w:proofErr w:type="gramEnd"/>
      <w:r w:rsidRPr="00F9006F">
        <w:rPr>
          <w:sz w:val="44"/>
          <w:szCs w:val="44"/>
        </w:rPr>
        <w:t xml:space="preserve"> том числе необходимых расходов на содержание и ремонт общего имущества и установление на основе принятой сметы доходов и расходов </w:t>
      </w:r>
      <w:r w:rsidRPr="00F9006F">
        <w:rPr>
          <w:sz w:val="44"/>
          <w:szCs w:val="44"/>
        </w:rPr>
        <w:lastRenderedPageBreak/>
        <w:t>размеров платежей и взносов для каждого собственника.</w:t>
      </w:r>
    </w:p>
    <w:p w:rsidR="00F9006F" w:rsidRDefault="00F9006F" w:rsidP="00F9006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Избрание Правления и Ревизионной комиссии.</w:t>
      </w:r>
    </w:p>
    <w:p w:rsidR="00F9006F" w:rsidRDefault="00F9006F" w:rsidP="00F9006F">
      <w:pPr>
        <w:pStyle w:val="a3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О порядке доведения информации об итогах голосования</w:t>
      </w:r>
    </w:p>
    <w:p w:rsidR="00F9006F" w:rsidRDefault="00F9006F" w:rsidP="00F9006F">
      <w:pPr>
        <w:pStyle w:val="a3"/>
        <w:rPr>
          <w:sz w:val="44"/>
          <w:szCs w:val="44"/>
        </w:rPr>
      </w:pP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t>К</w:t>
      </w:r>
      <w:r w:rsidRPr="00F9006F">
        <w:rPr>
          <w:sz w:val="44"/>
          <w:szCs w:val="44"/>
        </w:rPr>
        <w:t xml:space="preserve"> голосовани</w:t>
      </w:r>
      <w:r>
        <w:rPr>
          <w:sz w:val="44"/>
          <w:szCs w:val="44"/>
        </w:rPr>
        <w:t xml:space="preserve">ю поступило 44 </w:t>
      </w:r>
      <w:proofErr w:type="spellStart"/>
      <w:r>
        <w:rPr>
          <w:sz w:val="44"/>
          <w:szCs w:val="44"/>
        </w:rPr>
        <w:t>бюллетня</w:t>
      </w:r>
      <w:proofErr w:type="spellEnd"/>
      <w:r>
        <w:rPr>
          <w:sz w:val="44"/>
          <w:szCs w:val="44"/>
        </w:rPr>
        <w:t>.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 xml:space="preserve">4 </w:t>
      </w:r>
      <w:proofErr w:type="spellStart"/>
      <w:r>
        <w:rPr>
          <w:sz w:val="44"/>
          <w:szCs w:val="44"/>
        </w:rPr>
        <w:t>бюллетня</w:t>
      </w:r>
      <w:proofErr w:type="spellEnd"/>
      <w:r>
        <w:rPr>
          <w:sz w:val="44"/>
          <w:szCs w:val="44"/>
        </w:rPr>
        <w:t xml:space="preserve"> </w:t>
      </w:r>
      <w:proofErr w:type="gramStart"/>
      <w:r>
        <w:rPr>
          <w:sz w:val="44"/>
          <w:szCs w:val="44"/>
        </w:rPr>
        <w:t>поступившие</w:t>
      </w:r>
      <w:proofErr w:type="gramEnd"/>
      <w:r>
        <w:rPr>
          <w:sz w:val="44"/>
          <w:szCs w:val="44"/>
        </w:rPr>
        <w:t xml:space="preserve"> на голосование признаны недействительными.</w:t>
      </w: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t>Общая площадь 2399,6 м</w:t>
      </w:r>
      <w:proofErr w:type="gramStart"/>
      <w:r>
        <w:rPr>
          <w:sz w:val="44"/>
          <w:szCs w:val="44"/>
        </w:rPr>
        <w:t>2</w:t>
      </w:r>
      <w:proofErr w:type="gramEnd"/>
      <w:r>
        <w:rPr>
          <w:sz w:val="44"/>
          <w:szCs w:val="44"/>
        </w:rPr>
        <w:t xml:space="preserve"> ,что является 55% от числа проживающих.</w:t>
      </w: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t>1.Повестка дня утверждена 39 голосами</w:t>
      </w: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t>Против 1</w:t>
      </w: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t xml:space="preserve">2.Председателем собрания выбрана Чернышева Г.Л.секретарем </w:t>
      </w:r>
      <w:proofErr w:type="spellStart"/>
      <w:r>
        <w:rPr>
          <w:sz w:val="44"/>
          <w:szCs w:val="44"/>
        </w:rPr>
        <w:t>Чапайкина</w:t>
      </w:r>
      <w:proofErr w:type="spellEnd"/>
      <w:r>
        <w:rPr>
          <w:sz w:val="44"/>
          <w:szCs w:val="44"/>
        </w:rPr>
        <w:t xml:space="preserve"> Г.А.</w:t>
      </w: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t xml:space="preserve">За 38 голосов </w:t>
      </w: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t>против 1</w:t>
      </w: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t>3.Счетная комиссия выбрана в составе Костромина Л.А.,</w:t>
      </w:r>
      <w:r w:rsidR="00602745">
        <w:rPr>
          <w:sz w:val="44"/>
          <w:szCs w:val="44"/>
        </w:rPr>
        <w:t xml:space="preserve"> </w:t>
      </w:r>
      <w:r>
        <w:rPr>
          <w:sz w:val="44"/>
          <w:szCs w:val="44"/>
        </w:rPr>
        <w:t>Дерябина Е.В.</w:t>
      </w: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lastRenderedPageBreak/>
        <w:t>Дьяченко Т.Е.</w:t>
      </w: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t>За 39 голосов</w:t>
      </w: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t>1 воздержался</w:t>
      </w:r>
    </w:p>
    <w:p w:rsidR="00F9006F" w:rsidRDefault="00F9006F" w:rsidP="00F9006F">
      <w:pPr>
        <w:rPr>
          <w:sz w:val="44"/>
          <w:szCs w:val="44"/>
        </w:rPr>
      </w:pPr>
      <w:r>
        <w:rPr>
          <w:sz w:val="44"/>
          <w:szCs w:val="44"/>
        </w:rPr>
        <w:t>4.</w:t>
      </w:r>
      <w:r w:rsidR="00602745">
        <w:rPr>
          <w:sz w:val="44"/>
          <w:szCs w:val="44"/>
        </w:rPr>
        <w:t xml:space="preserve"> Отчет </w:t>
      </w:r>
      <w:proofErr w:type="gramStart"/>
      <w:r w:rsidR="00602745">
        <w:rPr>
          <w:sz w:val="44"/>
          <w:szCs w:val="44"/>
        </w:rPr>
        <w:t>в</w:t>
      </w:r>
      <w:proofErr w:type="gramEnd"/>
      <w:r w:rsidR="00602745">
        <w:rPr>
          <w:sz w:val="44"/>
          <w:szCs w:val="44"/>
        </w:rPr>
        <w:t xml:space="preserve"> о выполнении финансового плана за 2014-2015гг принят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 xml:space="preserve">39 </w:t>
      </w:r>
      <w:proofErr w:type="gramStart"/>
      <w:r>
        <w:rPr>
          <w:sz w:val="44"/>
          <w:szCs w:val="44"/>
        </w:rPr>
        <w:t>за</w:t>
      </w:r>
      <w:proofErr w:type="gramEnd"/>
      <w:r>
        <w:rPr>
          <w:sz w:val="44"/>
          <w:szCs w:val="44"/>
        </w:rPr>
        <w:t xml:space="preserve"> голосов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>1 против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>5.Отчет ревизионной комиссии принят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 xml:space="preserve">39 голосов </w:t>
      </w:r>
      <w:proofErr w:type="gramStart"/>
      <w:r>
        <w:rPr>
          <w:sz w:val="44"/>
          <w:szCs w:val="44"/>
        </w:rPr>
        <w:t>за</w:t>
      </w:r>
      <w:proofErr w:type="gramEnd"/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>1 против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>6.Смета расходов на 2016-2017гг утверждена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>40 голосами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>7. Правление избрано в составе 5 человек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>Чернышева Г.Л.-36 за,3 против, 1 воздержался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>Костромина Л.И.-34 за,5 против,1 воздержался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 xml:space="preserve"> Красильников В.С.-38 за,1 против,1 воздержался</w:t>
      </w:r>
    </w:p>
    <w:p w:rsidR="00602745" w:rsidRDefault="00602745" w:rsidP="00F9006F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Татарченков</w:t>
      </w:r>
      <w:proofErr w:type="spellEnd"/>
      <w:r>
        <w:rPr>
          <w:sz w:val="44"/>
          <w:szCs w:val="44"/>
        </w:rPr>
        <w:t xml:space="preserve"> В.Д.-34 за,4 против,1 воздержался</w:t>
      </w:r>
    </w:p>
    <w:p w:rsidR="00602745" w:rsidRPr="00602745" w:rsidRDefault="00602745" w:rsidP="00602745">
      <w:pPr>
        <w:rPr>
          <w:sz w:val="44"/>
          <w:szCs w:val="44"/>
        </w:rPr>
      </w:pPr>
      <w:r>
        <w:rPr>
          <w:sz w:val="44"/>
          <w:szCs w:val="44"/>
        </w:rPr>
        <w:t>Дерябина Е.В.-34 за,1 воздержался</w:t>
      </w:r>
    </w:p>
    <w:p w:rsidR="00F9006F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lastRenderedPageBreak/>
        <w:t>Ревизионная комиссия избрана в составе-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>Сычева С.Т.-39 за ,1 против</w:t>
      </w:r>
    </w:p>
    <w:p w:rsidR="00602745" w:rsidRDefault="00602745" w:rsidP="00F9006F">
      <w:pPr>
        <w:rPr>
          <w:sz w:val="44"/>
          <w:szCs w:val="44"/>
        </w:rPr>
      </w:pPr>
      <w:r>
        <w:rPr>
          <w:sz w:val="44"/>
          <w:szCs w:val="44"/>
        </w:rPr>
        <w:t>Безрукова А.А.-39 за ,1 против</w:t>
      </w:r>
    </w:p>
    <w:p w:rsidR="00602745" w:rsidRDefault="00602745" w:rsidP="00602745">
      <w:pPr>
        <w:ind w:left="360"/>
        <w:rPr>
          <w:sz w:val="44"/>
          <w:szCs w:val="44"/>
        </w:rPr>
      </w:pPr>
      <w:r>
        <w:rPr>
          <w:sz w:val="44"/>
          <w:szCs w:val="44"/>
        </w:rPr>
        <w:t>8.</w:t>
      </w:r>
      <w:r w:rsidRPr="00602745">
        <w:rPr>
          <w:sz w:val="44"/>
          <w:szCs w:val="44"/>
        </w:rPr>
        <w:t>В течени</w:t>
      </w:r>
      <w:proofErr w:type="gramStart"/>
      <w:r w:rsidRPr="00602745">
        <w:rPr>
          <w:sz w:val="44"/>
          <w:szCs w:val="44"/>
        </w:rPr>
        <w:t>и</w:t>
      </w:r>
      <w:proofErr w:type="gramEnd"/>
      <w:r w:rsidRPr="00602745">
        <w:rPr>
          <w:sz w:val="44"/>
          <w:szCs w:val="44"/>
        </w:rPr>
        <w:t xml:space="preserve"> 10 дней довести итоги голосования на общем собрании путем размещения соответствующей информации на стендах, расположенных в подъездах дома №10</w:t>
      </w:r>
    </w:p>
    <w:p w:rsidR="00602745" w:rsidRDefault="00602745" w:rsidP="00602745">
      <w:pPr>
        <w:ind w:left="360"/>
        <w:rPr>
          <w:sz w:val="44"/>
          <w:szCs w:val="44"/>
        </w:rPr>
      </w:pPr>
      <w:r>
        <w:rPr>
          <w:sz w:val="44"/>
          <w:szCs w:val="44"/>
        </w:rPr>
        <w:t>9. утвердить новую редакцию устава ТСЖ «</w:t>
      </w:r>
      <w:proofErr w:type="spellStart"/>
      <w:r>
        <w:rPr>
          <w:sz w:val="44"/>
          <w:szCs w:val="44"/>
        </w:rPr>
        <w:t>Контыш</w:t>
      </w:r>
      <w:proofErr w:type="spellEnd"/>
      <w:r>
        <w:rPr>
          <w:sz w:val="44"/>
          <w:szCs w:val="44"/>
        </w:rPr>
        <w:t>»</w:t>
      </w:r>
    </w:p>
    <w:p w:rsidR="00602745" w:rsidRDefault="00602745" w:rsidP="00602745">
      <w:pPr>
        <w:ind w:left="360"/>
        <w:rPr>
          <w:sz w:val="44"/>
          <w:szCs w:val="44"/>
        </w:rPr>
      </w:pPr>
      <w:r>
        <w:rPr>
          <w:sz w:val="44"/>
          <w:szCs w:val="44"/>
        </w:rPr>
        <w:t>38- за, 1 против,1 воздержался</w:t>
      </w:r>
    </w:p>
    <w:p w:rsidR="00602745" w:rsidRDefault="00602745" w:rsidP="00602745">
      <w:pPr>
        <w:ind w:left="360"/>
        <w:rPr>
          <w:sz w:val="44"/>
          <w:szCs w:val="44"/>
        </w:rPr>
      </w:pPr>
    </w:p>
    <w:p w:rsidR="00602745" w:rsidRDefault="00602745" w:rsidP="00602745">
      <w:pPr>
        <w:ind w:left="360"/>
        <w:rPr>
          <w:sz w:val="44"/>
          <w:szCs w:val="44"/>
        </w:rPr>
      </w:pPr>
      <w:r>
        <w:rPr>
          <w:sz w:val="44"/>
          <w:szCs w:val="44"/>
        </w:rPr>
        <w:t>Председатель собрания              Г.Л.Чернышева</w:t>
      </w:r>
    </w:p>
    <w:p w:rsidR="00602745" w:rsidRDefault="00602745" w:rsidP="00602745">
      <w:pPr>
        <w:ind w:left="360"/>
        <w:rPr>
          <w:sz w:val="44"/>
          <w:szCs w:val="44"/>
        </w:rPr>
      </w:pPr>
    </w:p>
    <w:p w:rsidR="00602745" w:rsidRPr="00602745" w:rsidRDefault="00602745" w:rsidP="00602745">
      <w:pPr>
        <w:ind w:left="360"/>
        <w:rPr>
          <w:sz w:val="44"/>
          <w:szCs w:val="44"/>
        </w:rPr>
      </w:pPr>
      <w:r>
        <w:rPr>
          <w:sz w:val="44"/>
          <w:szCs w:val="44"/>
        </w:rPr>
        <w:t>Секретарь                                        Г.А.Чапайкина</w:t>
      </w:r>
    </w:p>
    <w:sectPr w:rsidR="00602745" w:rsidRPr="00602745" w:rsidSect="005F3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A90B5C"/>
    <w:multiLevelType w:val="hybridMultilevel"/>
    <w:tmpl w:val="B8AC2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F9006F"/>
    <w:rsid w:val="00331EA8"/>
    <w:rsid w:val="005F3A46"/>
    <w:rsid w:val="00602745"/>
    <w:rsid w:val="00F90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0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2015-12-27T09:34:00Z</dcterms:created>
  <dcterms:modified xsi:type="dcterms:W3CDTF">2015-12-27T09:55:00Z</dcterms:modified>
</cp:coreProperties>
</file>